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CEE1" w14:textId="1F42B62A" w:rsidR="0012248E" w:rsidRDefault="00B65A86" w:rsidP="00B65A86">
      <w:pPr>
        <w:jc w:val="center"/>
      </w:pPr>
      <w:r>
        <w:t xml:space="preserve">22.11.2021 Tarihli Yönetim Kurulu Toplantısı </w:t>
      </w:r>
    </w:p>
    <w:p w14:paraId="5D532520" w14:textId="6124E638" w:rsidR="00B65A86" w:rsidRDefault="00B65A86" w:rsidP="00B65A86">
      <w:pPr>
        <w:tabs>
          <w:tab w:val="left" w:pos="4065"/>
        </w:tabs>
      </w:pPr>
      <w:r>
        <w:tab/>
        <w:t xml:space="preserve">Gündem </w:t>
      </w:r>
    </w:p>
    <w:p w14:paraId="5FA0CAE8" w14:textId="36951AF2" w:rsidR="00F14F06" w:rsidRPr="00F14F06" w:rsidRDefault="00F14F06" w:rsidP="00F14F06"/>
    <w:p w14:paraId="113788A3" w14:textId="1A819D13" w:rsidR="00F14F06" w:rsidRDefault="00F14F06" w:rsidP="00F14F06"/>
    <w:p w14:paraId="79739CCB" w14:textId="23F1DBBF" w:rsidR="00F14F06" w:rsidRDefault="00F14F06" w:rsidP="00F14F06">
      <w:pPr>
        <w:pStyle w:val="ListeParagraf"/>
        <w:numPr>
          <w:ilvl w:val="0"/>
          <w:numId w:val="1"/>
        </w:numPr>
      </w:pPr>
      <w:proofErr w:type="spellStart"/>
      <w:r>
        <w:t>Çalıştay</w:t>
      </w:r>
      <w:proofErr w:type="spellEnd"/>
    </w:p>
    <w:p w14:paraId="1087F559" w14:textId="7FCFD655" w:rsidR="00F14F06" w:rsidRDefault="00F14F06" w:rsidP="00F14F06">
      <w:pPr>
        <w:pStyle w:val="ListeParagraf"/>
        <w:numPr>
          <w:ilvl w:val="0"/>
          <w:numId w:val="1"/>
        </w:numPr>
      </w:pPr>
      <w:r>
        <w:t>Komisyon çalışmaları</w:t>
      </w:r>
    </w:p>
    <w:p w14:paraId="635E7DC7" w14:textId="11FD619E" w:rsidR="00F14F06" w:rsidRDefault="00F14F06" w:rsidP="00F14F06">
      <w:pPr>
        <w:pStyle w:val="ListeParagraf"/>
        <w:numPr>
          <w:ilvl w:val="0"/>
          <w:numId w:val="1"/>
        </w:numPr>
      </w:pPr>
      <w:proofErr w:type="spellStart"/>
      <w:r>
        <w:t>Özerkder</w:t>
      </w:r>
      <w:proofErr w:type="spellEnd"/>
      <w:r>
        <w:t xml:space="preserve"> internet sitesinin güncellenmesi </w:t>
      </w:r>
    </w:p>
    <w:p w14:paraId="4096A870" w14:textId="3E048FF0" w:rsidR="00F14F06" w:rsidRDefault="00F14F06" w:rsidP="00F14F06">
      <w:pPr>
        <w:pStyle w:val="ListeParagraf"/>
        <w:numPr>
          <w:ilvl w:val="0"/>
          <w:numId w:val="1"/>
        </w:numPr>
      </w:pPr>
      <w:r>
        <w:t>Üyelik politikası</w:t>
      </w:r>
    </w:p>
    <w:p w14:paraId="5012ACB9" w14:textId="561CEA1B" w:rsidR="00F14F06" w:rsidRDefault="00F14F06" w:rsidP="00F14F06">
      <w:pPr>
        <w:pStyle w:val="ListeParagraf"/>
        <w:numPr>
          <w:ilvl w:val="0"/>
          <w:numId w:val="1"/>
        </w:numPr>
      </w:pPr>
      <w:r>
        <w:t>Sosyal medya katılımı</w:t>
      </w:r>
    </w:p>
    <w:p w14:paraId="2E4DE075" w14:textId="22A4EDE6" w:rsidR="00F14F06" w:rsidRDefault="00F14F06" w:rsidP="00F14F06">
      <w:pPr>
        <w:pStyle w:val="ListeParagraf"/>
        <w:numPr>
          <w:ilvl w:val="0"/>
          <w:numId w:val="1"/>
        </w:numPr>
      </w:pPr>
      <w:r>
        <w:t>Sekreter</w:t>
      </w:r>
    </w:p>
    <w:p w14:paraId="14EFCC49" w14:textId="6D2B07FC" w:rsidR="00F14F06" w:rsidRDefault="00DC42B1" w:rsidP="00F14F06">
      <w:pPr>
        <w:pStyle w:val="ListeParagraf"/>
        <w:numPr>
          <w:ilvl w:val="0"/>
          <w:numId w:val="1"/>
        </w:numPr>
      </w:pPr>
      <w:r>
        <w:t>A</w:t>
      </w:r>
      <w:r w:rsidR="00F14F06">
        <w:t>i</w:t>
      </w:r>
      <w:r>
        <w:t>dat tahsilatı</w:t>
      </w:r>
    </w:p>
    <w:p w14:paraId="26DE32BA" w14:textId="7AE92ECF" w:rsidR="00DC42B1" w:rsidRDefault="00DC42B1" w:rsidP="00F14F06">
      <w:pPr>
        <w:pStyle w:val="ListeParagraf"/>
        <w:numPr>
          <w:ilvl w:val="0"/>
          <w:numId w:val="1"/>
        </w:numPr>
      </w:pPr>
      <w:r>
        <w:t>Ücret artışı yol haritası</w:t>
      </w:r>
    </w:p>
    <w:p w14:paraId="5EB5ADFD" w14:textId="690E2628" w:rsidR="00DC42B1" w:rsidRDefault="00DC42B1" w:rsidP="00F14F06">
      <w:pPr>
        <w:pStyle w:val="ListeParagraf"/>
        <w:numPr>
          <w:ilvl w:val="0"/>
          <w:numId w:val="1"/>
        </w:numPr>
      </w:pPr>
      <w:r>
        <w:t>Ram sorunları</w:t>
      </w:r>
    </w:p>
    <w:p w14:paraId="5EDAC803" w14:textId="3BCD8F03" w:rsidR="00DC42B1" w:rsidRDefault="00910D3F" w:rsidP="00F14F06">
      <w:pPr>
        <w:pStyle w:val="ListeParagraf"/>
        <w:numPr>
          <w:ilvl w:val="0"/>
          <w:numId w:val="1"/>
        </w:numPr>
      </w:pPr>
      <w:r>
        <w:t>Önceki YK sunumu</w:t>
      </w:r>
    </w:p>
    <w:p w14:paraId="57F43091" w14:textId="64DDB6A8" w:rsidR="00910D3F" w:rsidRDefault="00910D3F" w:rsidP="00F14F06">
      <w:pPr>
        <w:pStyle w:val="ListeParagraf"/>
        <w:numPr>
          <w:ilvl w:val="0"/>
          <w:numId w:val="1"/>
        </w:numPr>
      </w:pPr>
      <w:r>
        <w:t>STK ve diğer paydaşlar</w:t>
      </w:r>
    </w:p>
    <w:p w14:paraId="28B52EB0" w14:textId="5DD2D7E9" w:rsidR="00910D3F" w:rsidRDefault="00910D3F" w:rsidP="00F14F06">
      <w:pPr>
        <w:pStyle w:val="ListeParagraf"/>
        <w:numPr>
          <w:ilvl w:val="0"/>
          <w:numId w:val="1"/>
        </w:numPr>
      </w:pPr>
      <w:r>
        <w:t>Servis desteği konusu</w:t>
      </w:r>
    </w:p>
    <w:p w14:paraId="7CB1EB05" w14:textId="0613798C" w:rsidR="00910D3F" w:rsidRDefault="00910D3F" w:rsidP="00F14F06">
      <w:pPr>
        <w:pStyle w:val="ListeParagraf"/>
        <w:numPr>
          <w:ilvl w:val="0"/>
          <w:numId w:val="1"/>
        </w:numPr>
      </w:pPr>
      <w:r>
        <w:t>Özel Eğitim Kongresi</w:t>
      </w:r>
    </w:p>
    <w:p w14:paraId="342AAAD4" w14:textId="63E85EFB" w:rsidR="00910D3F" w:rsidRPr="00910D3F" w:rsidRDefault="00910D3F" w:rsidP="00910D3F"/>
    <w:p w14:paraId="6490A676" w14:textId="1C4EF08F" w:rsidR="00910D3F" w:rsidRDefault="00910D3F" w:rsidP="00910D3F"/>
    <w:p w14:paraId="1B6F62D0" w14:textId="319C230F" w:rsidR="00910D3F" w:rsidRDefault="00952DCA" w:rsidP="00910D3F">
      <w:r>
        <w:t>Yukarıdaki gündem maddelerine yönelik yapılan d</w:t>
      </w:r>
      <w:r w:rsidR="00910D3F">
        <w:t>eğerlendirmeler ve alınan kararalar</w:t>
      </w:r>
      <w:r>
        <w:t>;</w:t>
      </w:r>
    </w:p>
    <w:p w14:paraId="7F566626" w14:textId="314ECEA2" w:rsidR="00910D3F" w:rsidRDefault="00910D3F" w:rsidP="00910D3F">
      <w:pPr>
        <w:pStyle w:val="ListeParagraf"/>
        <w:numPr>
          <w:ilvl w:val="0"/>
          <w:numId w:val="2"/>
        </w:numPr>
      </w:pPr>
      <w:proofErr w:type="spellStart"/>
      <w:r>
        <w:t>Çalıştayın</w:t>
      </w:r>
      <w:proofErr w:type="spellEnd"/>
      <w:r>
        <w:t xml:space="preserve"> 19- 20 Aralık tarihinde</w:t>
      </w:r>
      <w:r w:rsidR="00452516">
        <w:t xml:space="preserve">, İlk gün üyeler arası istişare, 2. gün bürokrat ve uzmanların katılımı ile </w:t>
      </w:r>
      <w:r w:rsidR="00452516">
        <w:t xml:space="preserve">Ankara’ da gerçekleştirilmesi </w:t>
      </w:r>
      <w:r w:rsidR="00952DCA">
        <w:t>şeklinde planlandı</w:t>
      </w:r>
      <w:r w:rsidR="00452516">
        <w:t>.</w:t>
      </w:r>
      <w:r w:rsidR="00952DCA">
        <w:t xml:space="preserve"> Program ayrıntılı içeriğinin daha sonra oluşturulması karara bağlandı.</w:t>
      </w:r>
    </w:p>
    <w:p w14:paraId="69DE9515" w14:textId="232B8B3D" w:rsidR="00452516" w:rsidRDefault="00452516" w:rsidP="00910D3F">
      <w:pPr>
        <w:pStyle w:val="ListeParagraf"/>
        <w:numPr>
          <w:ilvl w:val="0"/>
          <w:numId w:val="2"/>
        </w:numPr>
      </w:pPr>
      <w:r>
        <w:t>Komisyonların kendi çalışmalarını yaparak aylık olarak yönetime rapor sunmaları karar</w:t>
      </w:r>
      <w:r w:rsidR="00952DCA">
        <w:t xml:space="preserve">a </w:t>
      </w:r>
      <w:r>
        <w:t>bağlandı.</w:t>
      </w:r>
    </w:p>
    <w:p w14:paraId="591AEB43" w14:textId="107E2F5C" w:rsidR="00452516" w:rsidRDefault="00452516" w:rsidP="00910D3F">
      <w:pPr>
        <w:pStyle w:val="ListeParagraf"/>
        <w:numPr>
          <w:ilvl w:val="0"/>
          <w:numId w:val="2"/>
        </w:numPr>
      </w:pPr>
      <w:r>
        <w:t>ÖZERKDER web sayfasının güncel teknolojiye uygun olarak revize edilmesi, sayfa üzerinden ödeme sistemi ve iş ilanları bölümüne yer verilmesi kararlaştırıldı. Konu ile ilgili dernek başkanı Faruk Sevindi fiyat teklifi al</w:t>
      </w:r>
      <w:r w:rsidR="00952DCA">
        <w:t>ması ve sitenin ivedilikle revize edilmesi</w:t>
      </w:r>
      <w:r>
        <w:t xml:space="preserve"> karara bağlandı.</w:t>
      </w:r>
    </w:p>
    <w:p w14:paraId="1E4BA481" w14:textId="7039BEF2" w:rsidR="00452516" w:rsidRDefault="00452516" w:rsidP="00910D3F">
      <w:pPr>
        <w:pStyle w:val="ListeParagraf"/>
        <w:numPr>
          <w:ilvl w:val="0"/>
          <w:numId w:val="2"/>
        </w:numPr>
      </w:pPr>
      <w:r>
        <w:t xml:space="preserve">Üyeliklerin referansa bağlı olarak değerlendirilmesi, nitelikli üye artışına yönelik; nüfusun ve kurumların yoğun olduğu illerde </w:t>
      </w:r>
      <w:proofErr w:type="spellStart"/>
      <w:r>
        <w:t>çalış</w:t>
      </w:r>
      <w:r w:rsidR="005A792A">
        <w:t>tay</w:t>
      </w:r>
      <w:proofErr w:type="spellEnd"/>
      <w:r w:rsidR="005A792A">
        <w:t xml:space="preserve"> yapılmasına özen gösterilmesi, nitelikli </w:t>
      </w:r>
      <w:r w:rsidR="00952DCA">
        <w:t xml:space="preserve">üye artışına </w:t>
      </w:r>
      <w:r w:rsidR="005A792A">
        <w:t xml:space="preserve">ilişkin </w:t>
      </w:r>
      <w:r w:rsidR="00952DCA">
        <w:t xml:space="preserve">etkinlik ve </w:t>
      </w:r>
      <w:proofErr w:type="spellStart"/>
      <w:r w:rsidR="00952DCA">
        <w:t>çalıştaya</w:t>
      </w:r>
      <w:proofErr w:type="spellEnd"/>
      <w:r w:rsidR="00952DCA">
        <w:t xml:space="preserve"> davet, kendiliğinden katılımı sağlamak </w:t>
      </w:r>
      <w:r w:rsidR="005A792A">
        <w:t>stratejilerin uygulanması kararları alındı.</w:t>
      </w:r>
    </w:p>
    <w:p w14:paraId="16D7D9F7" w14:textId="37BB10BA" w:rsidR="005A792A" w:rsidRDefault="005A792A" w:rsidP="00910D3F">
      <w:pPr>
        <w:pStyle w:val="ListeParagraf"/>
        <w:numPr>
          <w:ilvl w:val="0"/>
          <w:numId w:val="2"/>
        </w:numPr>
      </w:pPr>
      <w:proofErr w:type="spellStart"/>
      <w:r>
        <w:t>Twitter</w:t>
      </w:r>
      <w:proofErr w:type="spellEnd"/>
      <w:r>
        <w:t xml:space="preserve"> ve sosyal medya kullanımının </w:t>
      </w:r>
      <w:r w:rsidR="00671B5A">
        <w:t>önemi tartışıldı. Katılımın arttırılmasına</w:t>
      </w:r>
      <w:r>
        <w:t xml:space="preserve"> yönelik öncelikle tutum belirlemeye yönelik bir anket yapılması, anket sonucuna göre yol haritası</w:t>
      </w:r>
      <w:r w:rsidR="00AC4ED3">
        <w:t xml:space="preserve"> izlenmesi kararı alındı.</w:t>
      </w:r>
    </w:p>
    <w:p w14:paraId="3D28E689" w14:textId="24B9757C" w:rsidR="00AC4ED3" w:rsidRDefault="00AC4ED3" w:rsidP="00910D3F">
      <w:pPr>
        <w:pStyle w:val="ListeParagraf"/>
        <w:numPr>
          <w:ilvl w:val="0"/>
          <w:numId w:val="2"/>
        </w:numPr>
      </w:pPr>
      <w:r>
        <w:t xml:space="preserve">Sekreter alımının ivedi gerçekleşmesi, şu an için bir ofis tutulmaması, bu konunun 6 ay içinde değerlendirilmesi, sekreterin görevini Faruk Sevindi’ </w:t>
      </w:r>
      <w:proofErr w:type="spellStart"/>
      <w:r>
        <w:t>nin</w:t>
      </w:r>
      <w:proofErr w:type="spellEnd"/>
      <w:r>
        <w:t xml:space="preserve"> merkezindeki ofisinde yerine getirmesi kararı alındı.</w:t>
      </w:r>
    </w:p>
    <w:p w14:paraId="79DCD535" w14:textId="4D68F0C0" w:rsidR="00AC4ED3" w:rsidRDefault="00AC4ED3" w:rsidP="00910D3F">
      <w:pPr>
        <w:pStyle w:val="ListeParagraf"/>
        <w:numPr>
          <w:ilvl w:val="0"/>
          <w:numId w:val="2"/>
        </w:numPr>
      </w:pPr>
      <w:r>
        <w:t xml:space="preserve">Aidat tahsilatı konusunda bütçe komisyonuna başta Ecel Seçer olmak üzere bölgelerde yer alan </w:t>
      </w:r>
      <w:proofErr w:type="spellStart"/>
      <w:r>
        <w:t>yk</w:t>
      </w:r>
      <w:proofErr w:type="spellEnd"/>
      <w:r>
        <w:t xml:space="preserve"> üyelerinin de destek vermesi kararı alındı.</w:t>
      </w:r>
    </w:p>
    <w:p w14:paraId="4DE8D0A3" w14:textId="6BD41366" w:rsidR="00AC4ED3" w:rsidRDefault="00882A19" w:rsidP="00910D3F">
      <w:pPr>
        <w:pStyle w:val="ListeParagraf"/>
        <w:numPr>
          <w:ilvl w:val="0"/>
          <w:numId w:val="2"/>
        </w:numPr>
      </w:pPr>
      <w:r>
        <w:t>Ücret artışı ile ilgili raporun güncellenmesi, ücret artışı yol haritası açık strateji olarak, illerde siyasi parti temsilcileri, ticaret odaları</w:t>
      </w:r>
      <w:r w:rsidR="00D20E49">
        <w:t>na raporun sunulması, bu konularda üyelerin de desteğinin alınması,</w:t>
      </w:r>
      <w:r w:rsidR="004E6478">
        <w:t xml:space="preserve"> federasyonla bu konuda iş birliği yapılması,</w:t>
      </w:r>
      <w:r w:rsidR="00D20E49">
        <w:t xml:space="preserve"> gizil strateji olarak ücret artışı </w:t>
      </w:r>
      <w:r w:rsidR="00D20E49">
        <w:lastRenderedPageBreak/>
        <w:t xml:space="preserve">konusunda kilit isimlere ulaşılması, ayrıca siyasilerin sosyal medyayı takip ettiği ipuçlarının da değerlendirilmesi </w:t>
      </w:r>
      <w:proofErr w:type="gramStart"/>
      <w:r w:rsidR="00D20E49">
        <w:t>sonucunda  haftada</w:t>
      </w:r>
      <w:proofErr w:type="gramEnd"/>
      <w:r w:rsidR="00D20E49">
        <w:t xml:space="preserve"> 2 kere </w:t>
      </w:r>
      <w:proofErr w:type="spellStart"/>
      <w:r w:rsidR="00D20E49">
        <w:t>twitter</w:t>
      </w:r>
      <w:proofErr w:type="spellEnd"/>
      <w:r w:rsidR="00D20E49">
        <w:t xml:space="preserve"> etkinliği düzenlenmesi karara bağlandı.</w:t>
      </w:r>
    </w:p>
    <w:p w14:paraId="4D894CE4" w14:textId="292531F6" w:rsidR="00D20E49" w:rsidRDefault="00D20E49" w:rsidP="00D20E49">
      <w:pPr>
        <w:ind w:left="360"/>
      </w:pPr>
      <w:r>
        <w:t>12</w:t>
      </w:r>
      <w:proofErr w:type="gramStart"/>
      <w:r>
        <w:t>-  Servis</w:t>
      </w:r>
      <w:proofErr w:type="gramEnd"/>
      <w:r>
        <w:t xml:space="preserve"> ücreti ödemesinin yasal mevzuata dayandırılamaması nedeni ile, kamunun seans ücreti belirlerken bu hizmeti ücretsiz verdiğimizi gözeterek belirlemesini sağlamayı temel prensip edin</w:t>
      </w:r>
      <w:r w:rsidR="004E6478">
        <w:t>ilmesi</w:t>
      </w:r>
      <w:r>
        <w:t xml:space="preserve"> karara ba</w:t>
      </w:r>
      <w:r w:rsidR="004E6478">
        <w:t>ğlandı.</w:t>
      </w:r>
    </w:p>
    <w:p w14:paraId="12FA7B98" w14:textId="5BEED8D2" w:rsidR="004E6478" w:rsidRDefault="004E6478" w:rsidP="00D20E49">
      <w:pPr>
        <w:ind w:left="360"/>
      </w:pPr>
      <w:r>
        <w:t>Ayrıca canlı yayın etkinliklerinde genel müdürümüzün de etiketlenmesi, yayına katılım gösteren uzmanlara derneğimiz adına birer hediye verilmesi konuları görüşülerek karara bağlandı.</w:t>
      </w:r>
    </w:p>
    <w:p w14:paraId="7500CDF2" w14:textId="70B0D082" w:rsidR="004E6478" w:rsidRPr="00910D3F" w:rsidRDefault="004E6478" w:rsidP="00D20E49">
      <w:pPr>
        <w:ind w:left="360"/>
      </w:pPr>
      <w:r>
        <w:t>Diğer gündem maddeleri süre yetersizliği nedeni ile başka zaman görüşülmek üzere ertelendi.</w:t>
      </w:r>
    </w:p>
    <w:sectPr w:rsidR="004E6478" w:rsidRPr="0091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21BC"/>
    <w:multiLevelType w:val="hybridMultilevel"/>
    <w:tmpl w:val="0616D348"/>
    <w:lvl w:ilvl="0" w:tplc="16120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6DCB"/>
    <w:multiLevelType w:val="hybridMultilevel"/>
    <w:tmpl w:val="84CACC32"/>
    <w:lvl w:ilvl="0" w:tplc="CB2CD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86"/>
    <w:rsid w:val="0012248E"/>
    <w:rsid w:val="00452516"/>
    <w:rsid w:val="004E6478"/>
    <w:rsid w:val="005A792A"/>
    <w:rsid w:val="00671B5A"/>
    <w:rsid w:val="00882A19"/>
    <w:rsid w:val="00910D3F"/>
    <w:rsid w:val="00952DCA"/>
    <w:rsid w:val="00AC4ED3"/>
    <w:rsid w:val="00B65A86"/>
    <w:rsid w:val="00D20E49"/>
    <w:rsid w:val="00DC42B1"/>
    <w:rsid w:val="00F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FC6"/>
  <w15:chartTrackingRefBased/>
  <w15:docId w15:val="{3A8C3807-E625-4076-8669-DC051E3C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Aygün</dc:creator>
  <cp:keywords/>
  <dc:description/>
  <cp:lastModifiedBy>Ebru Aygün</cp:lastModifiedBy>
  <cp:revision>1</cp:revision>
  <dcterms:created xsi:type="dcterms:W3CDTF">2021-11-23T10:03:00Z</dcterms:created>
  <dcterms:modified xsi:type="dcterms:W3CDTF">2021-11-24T06:36:00Z</dcterms:modified>
</cp:coreProperties>
</file>